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5E6A" w:rsidRPr="00440055" w:rsidP="00775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75E6A" w:rsidRPr="00440055" w:rsidP="00775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2-696-2004/2026</w:t>
      </w:r>
    </w:p>
    <w:p w:rsidR="00775E6A" w:rsidRPr="00440055" w:rsidP="00775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E6A" w:rsidRPr="00440055" w:rsidP="00775E6A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4005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775E6A" w:rsidRPr="00440055" w:rsidP="00775E6A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55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775E6A" w:rsidRPr="00440055" w:rsidP="00775E6A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55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775E6A" w:rsidRPr="00440055" w:rsidP="00775E6A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   г. Нефтеюганск</w:t>
      </w:r>
    </w:p>
    <w:p w:rsidR="00775E6A" w:rsidRPr="00440055" w:rsidP="00775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775E6A" w:rsidRPr="00440055" w:rsidP="00775E6A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775E6A" w:rsidRPr="00440055" w:rsidP="00775E6A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775E6A" w:rsidRPr="00440055" w:rsidP="00775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ПКО «Вернё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м» к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Романкевичу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775E6A" w:rsidRPr="00440055" w:rsidP="00775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775E6A" w:rsidRPr="00440055" w:rsidP="00775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775E6A" w:rsidRPr="00440055" w:rsidP="00775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ПКО «Вернём» к 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Романкевичу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440055">
        <w:rPr>
          <w:sz w:val="24"/>
          <w:szCs w:val="24"/>
        </w:rPr>
        <w:t xml:space="preserve">-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775E6A" w:rsidRPr="00440055" w:rsidP="00775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0055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Романкевича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4005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</w:t>
      </w:r>
      <w:r w:rsidRPr="00440055" w:rsid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Вернём»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440055" w:rsidR="00281736">
        <w:rPr>
          <w:rFonts w:ascii="Times New Roman" w:eastAsia="Times New Roman" w:hAnsi="Times New Roman" w:cs="Times New Roman"/>
          <w:sz w:val="24"/>
          <w:szCs w:val="24"/>
          <w:lang w:eastAsia="ru-RU"/>
        </w:rPr>
        <w:t>5611067262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440055" w:rsidR="00281736">
        <w:rPr>
          <w:rFonts w:ascii="Times New Roman" w:eastAsia="Times New Roman" w:hAnsi="Times New Roman" w:cs="Times New Roman"/>
          <w:sz w:val="24"/>
          <w:szCs w:val="24"/>
          <w:lang w:eastAsia="ru-RU"/>
        </w:rPr>
        <w:t>25.10.2023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440055" w:rsidR="004306D7">
        <w:rPr>
          <w:rFonts w:ascii="Times New Roman" w:eastAsia="Times New Roman" w:hAnsi="Times New Roman" w:cs="Times New Roman"/>
          <w:sz w:val="24"/>
          <w:szCs w:val="24"/>
          <w:lang w:eastAsia="ru-RU"/>
        </w:rPr>
        <w:t>35 978</w:t>
      </w:r>
      <w:r w:rsidRPr="0044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440055">
        <w:rPr>
          <w:rFonts w:ascii="Times New Roman" w:hAnsi="Times New Roman" w:cs="Times New Roman"/>
          <w:sz w:val="24"/>
          <w:szCs w:val="24"/>
        </w:rPr>
        <w:t xml:space="preserve">; судебные расходы: по уплате государственной пошлины в размере 4000 руб., на услуги представителя - </w:t>
      </w:r>
      <w:r w:rsidRPr="00440055" w:rsidR="004306D7">
        <w:rPr>
          <w:rFonts w:ascii="Times New Roman" w:hAnsi="Times New Roman" w:cs="Times New Roman"/>
          <w:sz w:val="24"/>
          <w:szCs w:val="24"/>
        </w:rPr>
        <w:t>7300</w:t>
      </w:r>
      <w:r w:rsidRPr="00440055">
        <w:rPr>
          <w:rFonts w:ascii="Times New Roman" w:hAnsi="Times New Roman" w:cs="Times New Roman"/>
          <w:sz w:val="24"/>
          <w:szCs w:val="24"/>
        </w:rPr>
        <w:t xml:space="preserve"> руб., а всего </w:t>
      </w:r>
      <w:r w:rsidRPr="00440055" w:rsidR="004306D7">
        <w:rPr>
          <w:rFonts w:ascii="Times New Roman" w:hAnsi="Times New Roman" w:cs="Times New Roman"/>
          <w:sz w:val="24"/>
          <w:szCs w:val="24"/>
        </w:rPr>
        <w:t>47 278</w:t>
      </w:r>
      <w:r w:rsidRPr="00440055">
        <w:rPr>
          <w:rFonts w:ascii="Times New Roman" w:hAnsi="Times New Roman" w:cs="Times New Roman"/>
          <w:sz w:val="24"/>
          <w:szCs w:val="24"/>
        </w:rPr>
        <w:t xml:space="preserve"> (</w:t>
      </w:r>
      <w:r w:rsidRPr="00440055" w:rsidR="004306D7">
        <w:rPr>
          <w:rFonts w:ascii="Times New Roman" w:hAnsi="Times New Roman" w:cs="Times New Roman"/>
          <w:sz w:val="24"/>
          <w:szCs w:val="24"/>
        </w:rPr>
        <w:t>сорок семь тысяч двести семьдесят восемь</w:t>
      </w:r>
      <w:r w:rsidRPr="00440055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:rsidR="00775E6A" w:rsidRPr="00440055" w:rsidP="00775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объявления резолютивной части</w:t>
      </w:r>
      <w:r w:rsidRPr="00440055">
        <w:rPr>
          <w:sz w:val="24"/>
          <w:szCs w:val="24"/>
        </w:rPr>
        <w:t xml:space="preserve"> 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елей соответствующего заявления. </w:t>
      </w:r>
    </w:p>
    <w:p w:rsidR="00775E6A" w:rsidRPr="00440055" w:rsidP="00775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775E6A" w:rsidRPr="00440055" w:rsidP="00775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а также лицами, которые не были привлечены 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</w:t>
      </w:r>
      <w:r w:rsidRPr="0044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75E6A" w:rsidRPr="00440055" w:rsidP="00775E6A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E6A" w:rsidRPr="00440055" w:rsidP="0044005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40055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440055">
        <w:rPr>
          <w:rFonts w:ascii="Times New Roman" w:hAnsi="Times New Roman"/>
          <w:sz w:val="24"/>
          <w:szCs w:val="24"/>
        </w:rPr>
        <w:t xml:space="preserve">                                                 Т.П. Постовалова</w:t>
      </w:r>
    </w:p>
    <w:p w:rsidR="00775E6A" w:rsidRPr="00440055" w:rsidP="00775E6A">
      <w:pPr>
        <w:rPr>
          <w:sz w:val="24"/>
          <w:szCs w:val="24"/>
        </w:rPr>
      </w:pPr>
    </w:p>
    <w:p w:rsidR="00B70A0B" w:rsidRPr="00440055">
      <w:pPr>
        <w:rPr>
          <w:sz w:val="24"/>
          <w:szCs w:val="24"/>
        </w:rPr>
      </w:pPr>
    </w:p>
    <w:sectPr w:rsidSect="008A175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8B"/>
    <w:rsid w:val="00045587"/>
    <w:rsid w:val="00281736"/>
    <w:rsid w:val="004306D7"/>
    <w:rsid w:val="00440055"/>
    <w:rsid w:val="004A7F8B"/>
    <w:rsid w:val="00775E6A"/>
    <w:rsid w:val="008A175A"/>
    <w:rsid w:val="00B70A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401DD6-6E10-45C5-81DB-700A071E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E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